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6D724" w14:textId="619EEFE4" w:rsidR="00FD356A" w:rsidRDefault="004F256D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S3. </w:t>
      </w:r>
      <w:proofErr w:type="gramStart"/>
      <w:r w:rsidR="00576596">
        <w:rPr>
          <w:rFonts w:ascii="Times New Roman" w:hAnsi="Times New Roman" w:cs="Times New Roman"/>
          <w:b/>
          <w:bCs/>
          <w:sz w:val="24"/>
          <w:szCs w:val="24"/>
          <w:lang w:val="en-GB"/>
        </w:rPr>
        <w:t>S</w:t>
      </w:r>
      <w:r w:rsidR="000F2454" w:rsidRPr="000F2454">
        <w:rPr>
          <w:rFonts w:ascii="Times New Roman" w:hAnsi="Times New Roman" w:cs="Times New Roman"/>
          <w:b/>
          <w:bCs/>
          <w:sz w:val="24"/>
          <w:szCs w:val="24"/>
          <w:lang w:val="en-GB"/>
        </w:rPr>
        <w:t>upplementary</w:t>
      </w:r>
      <w:proofErr w:type="gramEnd"/>
      <w:r w:rsidR="000F2454" w:rsidRPr="000F245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00576596">
        <w:rPr>
          <w:rFonts w:ascii="Times New Roman" w:hAnsi="Times New Roman" w:cs="Times New Roman"/>
          <w:b/>
          <w:bCs/>
          <w:sz w:val="24"/>
          <w:szCs w:val="24"/>
          <w:lang w:val="en-GB"/>
        </w:rPr>
        <w:t>data</w:t>
      </w:r>
    </w:p>
    <w:p w14:paraId="1D4B7946" w14:textId="77777777" w:rsidR="00915719" w:rsidRPr="000F2454" w:rsidRDefault="00915719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1E4CD0F7" w14:textId="72BB48C9" w:rsidR="00D72519" w:rsidRPr="00485790" w:rsidRDefault="00D72519" w:rsidP="00D72519">
      <w:pPr>
        <w:shd w:val="clear" w:color="auto" w:fill="FFFFFF"/>
        <w:spacing w:after="0" w:line="360" w:lineRule="auto"/>
        <w:ind w:firstLine="567"/>
        <w:jc w:val="both"/>
        <w:rPr>
          <w:rFonts w:ascii="Calibri" w:eastAsia="Times New Roman" w:hAnsi="Calibri" w:cs="Times New Roman"/>
          <w:lang w:val="en-GB" w:eastAsia="en-GB"/>
        </w:rPr>
      </w:pPr>
      <w:r w:rsidRPr="00485790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Table </w:t>
      </w:r>
      <w:r w:rsidR="000F2454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S</w:t>
      </w:r>
      <w:r w:rsidR="007F667F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1</w:t>
      </w:r>
      <w:r w:rsidRPr="00485790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. Required sample size estimated based on the recommended precision </w:t>
      </w:r>
      <w:r w:rsidRPr="00485790">
        <w:rPr>
          <w:rFonts w:ascii="Times New Roman" w:hAnsi="Times New Roman" w:cs="Times New Roman"/>
          <w:color w:val="131413"/>
          <w:sz w:val="24"/>
          <w:szCs w:val="24"/>
          <w:lang w:val="en-GB"/>
        </w:rPr>
        <w:fldChar w:fldCharType="begin" w:fldLock="1"/>
      </w:r>
      <w:r>
        <w:rPr>
          <w:rFonts w:ascii="Times New Roman" w:hAnsi="Times New Roman" w:cs="Times New Roman"/>
          <w:color w:val="131413"/>
          <w:sz w:val="24"/>
          <w:szCs w:val="24"/>
          <w:lang w:val="en-GB"/>
        </w:rPr>
        <w:instrText>ADDIN CSL_CITATION {"citationItems":[{"id":"ITEM-1","itemData":{"DOI":"10.1007/s12098-012-0763-3","ISSN":"0019-5456","author":[{"dropping-particle":"","family":"Arya","given":"Ravindra","non-dropping-particle":"","parse-names":false,"suffix":""},{"dropping-particle":"","family":"Antonisamy","given":"Belavendra","non-dropping-particle":"","parse-names":false,"suffix":""},{"dropping-particle":"","family":"Kumar","given":"Sushil","non-dropping-particle":"","parse-names":false,"suffix":""}],"container-title":"The Indian Journal of Pediatrics","id":"ITEM-1","issue":"11","issued":{"date-parts":[["2012","11","6"]]},"page":"1482-1488","title":"Sample Size Estimation in Prevalence Studies","type":"article-journal","volume":"79"},"uris":["http://www.mendeley.com/documents/?uuid=18933828-b0bb-48d9-90f6-1d26b69482c1"]},{"id":"ITEM-2","itemData":{"author":[{"dropping-particle":"","family":"Naing","given":"L.","non-dropping-particle":"","parse-names":false,"suffix":""},{"dropping-particle":"","family":"Winn","given":"T.","non-dropping-particle":"","parse-names":false,"suffix":""},{"dropping-particle":"","family":"Rusli","given":"B.N.","non-dropping-particle":"","parse-names":false,"suffix":""}],"container-title":"Archives of Orofacial Sciences","id":"ITEM-2","issued":{"date-parts":[["2006"]]},"page":"9-14","title":"Practical issues in calculating the sample size for prevalence studies","type":"article-journal","volume":"1"},"uris":["http://www.mendeley.com/documents/?uuid=95114a82-59f3-4370-9674-fff165cce382"]},{"id":"ITEM-3","itemData":{"DOI":"10.1186/s12874-022-01694-7","ISSN":"1471-2288","author":[{"dropping-particle":"","family":"Naing","given":"Lin","non-dropping-particle":"","parse-names":false,"suffix":""},{"dropping-particle":"Bin","family":"Nordin","given":"Rusli","non-dropping-particle":"","parse-names":false,"suffix":""},{"dropping-particle":"","family":"Abdul Rahman","given":"Hanif","non-dropping-particle":"","parse-names":false,"suffix":""},{"dropping-particle":"","family":"Naing","given":"Yuwadi Thein","non-dropping-particle":"","parse-names":false,"suffix":""}],"container-title":"BMC Medical Research Methodology","id":"ITEM-3","issue":"1","issued":{"date-parts":[["2022","12","30"]]},"page":"209","title":"Sample size calculation for prevalence studies using Scalex and ScalaR calculators","type":"article-journal","volume":"22"},"uris":["http://www.mendeley.com/documents/?uuid=37f2da48-fd8c-4039-9398-1923663e4d86"]},{"id":"ITEM-4","itemData":{"DOI":"10.1002/9781118280249.ch13","author":[{"dropping-particle":"","family":"Thrusfield","given":"M","non-dropping-particle":"","parse-names":false,"suffix":""}],"container-title":"Veterinary Epidemiology","id":"ITEM-4","issued":{"date-parts":[["2018","4","11"]]},"page":"270-295","publisher":"Wiley","title":"Surveys","type":"chapter"},"uris":["http://www.mendeley.com/documents/?uuid=23d5478c-01e8-4e9b-814b-886a31cc7966"]}],"mendeley":{"formattedCitation":"(Arya et al., 2012; Naing et al., 2022, 2006; Thrusfield, 2018)","plainTextFormattedCitation":"(Arya et al., 2012; Naing et al., 2022, 2006; Thrusfield, 2018)","previouslyFormattedCitation":"(Arya et al., 2012; Naing et al., 2022, 2006; Thrusfield, 2018)"},"properties":{"noteIndex":0},"schema":"https://github.com/citation-style-language/schema/raw/master/csl-citation.json"}</w:instrText>
      </w:r>
      <w:r w:rsidRPr="00485790">
        <w:rPr>
          <w:rFonts w:ascii="Times New Roman" w:hAnsi="Times New Roman" w:cs="Times New Roman"/>
          <w:color w:val="131413"/>
          <w:sz w:val="24"/>
          <w:szCs w:val="24"/>
          <w:lang w:val="en-GB"/>
        </w:rPr>
        <w:fldChar w:fldCharType="separate"/>
      </w:r>
      <w:r w:rsidRPr="000B62CD">
        <w:rPr>
          <w:rFonts w:ascii="Times New Roman" w:hAnsi="Times New Roman" w:cs="Times New Roman"/>
          <w:noProof/>
          <w:color w:val="131413"/>
          <w:sz w:val="24"/>
          <w:szCs w:val="24"/>
          <w:lang w:val="en-GB"/>
        </w:rPr>
        <w:t>(Arya et al., 2012; Naing et al., 2022, 2006; Thrusfield, 2018)</w:t>
      </w:r>
      <w:r w:rsidRPr="00485790">
        <w:rPr>
          <w:rFonts w:ascii="Times New Roman" w:hAnsi="Times New Roman" w:cs="Times New Roman"/>
          <w:color w:val="131413"/>
          <w:sz w:val="24"/>
          <w:szCs w:val="24"/>
          <w:lang w:val="en-GB"/>
        </w:rPr>
        <w:fldChar w:fldCharType="end"/>
      </w:r>
      <w:r w:rsidRPr="00485790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for expected prevalence and using </w:t>
      </w:r>
      <w:r w:rsidRPr="00485790">
        <w:rPr>
          <w:rFonts w:ascii="Times New Roman" w:hAnsi="Times New Roman" w:cs="Times New Roman"/>
          <w:sz w:val="24"/>
          <w:szCs w:val="24"/>
          <w:lang w:val="en-GB"/>
        </w:rPr>
        <w:t xml:space="preserve">analytic and algorithmic </w:t>
      </w:r>
      <w:r>
        <w:rPr>
          <w:rFonts w:ascii="Times New Roman" w:hAnsi="Times New Roman" w:cs="Times New Roman"/>
          <w:sz w:val="24"/>
          <w:szCs w:val="24"/>
          <w:lang w:val="en-GB"/>
        </w:rPr>
        <w:t>methods</w:t>
      </w:r>
      <w:r w:rsidRPr="0048579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485790">
        <w:rPr>
          <w:rFonts w:ascii="Times New Roman" w:hAnsi="Times New Roman" w:cs="Times New Roman"/>
          <w:sz w:val="24"/>
          <w:szCs w:val="24"/>
          <w:lang w:val="en-GB"/>
        </w:rPr>
        <w:fldChar w:fldCharType="begin" w:fldLock="1"/>
      </w:r>
      <w:r>
        <w:rPr>
          <w:rFonts w:ascii="Times New Roman" w:hAnsi="Times New Roman" w:cs="Times New Roman"/>
          <w:sz w:val="24"/>
          <w:szCs w:val="24"/>
          <w:lang w:val="en-GB"/>
        </w:rPr>
        <w:instrText>ADDIN CSL_CITATION {"citationItems":[{"id":"ITEM-1","itemData":{"DOI":"10.1016/j.rvsc.2013.04.005","ISSN":"00345288","author":[{"dropping-particle":"","family":"Vallejo","given":"Adriana","non-dropping-particle":"","parse-names":false,"suffix":""},{"dropping-particle":"","family":"Muniesa","given":"Ana","non-dropping-particle":"","parse-names":false,"suffix":""},{"dropping-particle":"","family":"Ferreira","given":"Chelo","non-dropping-particle":"","parse-names":false,"suffix":""},{"dropping-particle":"de","family":"Blas","given":"Ignacio","non-dropping-particle":"","parse-names":false,"suffix":""}],"container-title":"Research in Veterinary Science","id":"ITEM-1","issue":"2","issued":{"date-parts":[["2013","10"]]},"page":"405-409","title":"New method to estimate the sample size for calculation of a proportion assuming binomial distribution","type":"article-journal","volume":"95"},"uris":["http://www.mendeley.com/documents/?uuid=b5ab4795-c0ff-4341-ac1d-01d0850cbb5f"]}],"mendeley":{"formattedCitation":"(Vallejo et al., 2013)","plainTextFormattedCitation":"(Vallejo et al., 2013)","previouslyFormattedCitation":"(Vallejo et al., 2013)"},"properties":{"noteIndex":0},"schema":"https://github.com/citation-style-language/schema/raw/master/csl-citation.json"}</w:instrText>
      </w:r>
      <w:r w:rsidRPr="00485790">
        <w:rPr>
          <w:rFonts w:ascii="Times New Roman" w:hAnsi="Times New Roman" w:cs="Times New Roman"/>
          <w:sz w:val="24"/>
          <w:szCs w:val="24"/>
          <w:lang w:val="en-GB"/>
        </w:rPr>
        <w:fldChar w:fldCharType="separate"/>
      </w:r>
      <w:r w:rsidRPr="000B62CD">
        <w:rPr>
          <w:rFonts w:ascii="Times New Roman" w:hAnsi="Times New Roman" w:cs="Times New Roman"/>
          <w:noProof/>
          <w:sz w:val="24"/>
          <w:szCs w:val="24"/>
          <w:lang w:val="en-GB"/>
        </w:rPr>
        <w:t>(Vallejo et al., 2013)</w:t>
      </w:r>
      <w:r w:rsidRPr="00485790">
        <w:rPr>
          <w:rFonts w:ascii="Times New Roman" w:hAnsi="Times New Roman" w:cs="Times New Roman"/>
          <w:sz w:val="24"/>
          <w:szCs w:val="24"/>
          <w:lang w:val="en-GB"/>
        </w:rPr>
        <w:fldChar w:fldCharType="end"/>
      </w:r>
    </w:p>
    <w:tbl>
      <w:tblPr>
        <w:tblW w:w="4065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701"/>
        <w:gridCol w:w="1050"/>
        <w:gridCol w:w="1063"/>
        <w:gridCol w:w="1225"/>
        <w:gridCol w:w="1149"/>
      </w:tblGrid>
      <w:tr w:rsidR="00D72519" w:rsidRPr="004F256D" w14:paraId="52E47EC5" w14:textId="77777777" w:rsidTr="00D32858">
        <w:trPr>
          <w:trHeight w:val="207"/>
        </w:trPr>
        <w:tc>
          <w:tcPr>
            <w:tcW w:w="933" w:type="pct"/>
            <w:vMerge w:val="restart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955AC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Expected prevalence, %</w:t>
            </w:r>
          </w:p>
        </w:tc>
        <w:tc>
          <w:tcPr>
            <w:tcW w:w="1118" w:type="pct"/>
            <w:vMerge w:val="restart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854F8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The r</w:t>
            </w: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ecommended precision (see text for details), % </w:t>
            </w:r>
          </w:p>
        </w:tc>
        <w:tc>
          <w:tcPr>
            <w:tcW w:w="295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06B62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Required sample size and 95% CI for population</w:t>
            </w:r>
          </w:p>
        </w:tc>
      </w:tr>
      <w:tr w:rsidR="00D72519" w:rsidRPr="00043F86" w14:paraId="4C5B83BD" w14:textId="77777777" w:rsidTr="00D32858">
        <w:trPr>
          <w:trHeight w:val="240"/>
        </w:trPr>
        <w:tc>
          <w:tcPr>
            <w:tcW w:w="933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02230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11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C3E05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3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3EA3C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Analytic method</w:t>
            </w: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DBDEA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Algorithmic method</w:t>
            </w:r>
          </w:p>
        </w:tc>
      </w:tr>
      <w:tr w:rsidR="00D72519" w:rsidRPr="00E46D5D" w14:paraId="10AD996D" w14:textId="77777777" w:rsidTr="00D32858">
        <w:trPr>
          <w:trHeight w:val="209"/>
        </w:trPr>
        <w:tc>
          <w:tcPr>
            <w:tcW w:w="933" w:type="pct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9B94E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118" w:type="pct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6E8C2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C4B65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48579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7E253143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857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Wald interval, %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FD3CB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48579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6CCD07B5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857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Wilson Score, %</w:t>
            </w:r>
          </w:p>
        </w:tc>
      </w:tr>
      <w:tr w:rsidR="00D72519" w:rsidRPr="00E46D5D" w14:paraId="66317EA6" w14:textId="77777777" w:rsidTr="00D32858">
        <w:tc>
          <w:tcPr>
            <w:tcW w:w="933" w:type="pct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3A903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1118" w:type="pct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7BDB2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0.5</w:t>
            </w: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514D5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1522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</w:tcBorders>
            <w:shd w:val="clear" w:color="auto" w:fill="FFFFFF"/>
          </w:tcPr>
          <w:p w14:paraId="634CE793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0.5-1.5</w:t>
            </w: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CD516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2198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</w:tcBorders>
            <w:shd w:val="clear" w:color="auto" w:fill="FFFFFF"/>
          </w:tcPr>
          <w:p w14:paraId="3C6768EF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0.66-1.5</w:t>
            </w:r>
          </w:p>
        </w:tc>
      </w:tr>
      <w:tr w:rsidR="00D72519" w:rsidRPr="00E46D5D" w14:paraId="78E65B31" w14:textId="77777777" w:rsidTr="00D32858">
        <w:tc>
          <w:tcPr>
            <w:tcW w:w="9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4A0BE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98</w:t>
            </w:r>
          </w:p>
        </w:tc>
        <w:tc>
          <w:tcPr>
            <w:tcW w:w="11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744DB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</w:t>
            </w:r>
          </w:p>
        </w:tc>
        <w:tc>
          <w:tcPr>
            <w:tcW w:w="6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9695E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753</w:t>
            </w:r>
          </w:p>
        </w:tc>
        <w:tc>
          <w:tcPr>
            <w:tcW w:w="699" w:type="pct"/>
            <w:tcBorders>
              <w:left w:val="nil"/>
            </w:tcBorders>
            <w:shd w:val="clear" w:color="auto" w:fill="FFFFFF"/>
          </w:tcPr>
          <w:p w14:paraId="329BEC87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1-3</w:t>
            </w:r>
          </w:p>
        </w:tc>
        <w:tc>
          <w:tcPr>
            <w:tcW w:w="80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C56C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1072</w:t>
            </w:r>
          </w:p>
        </w:tc>
        <w:tc>
          <w:tcPr>
            <w:tcW w:w="757" w:type="pct"/>
            <w:tcBorders>
              <w:left w:val="nil"/>
            </w:tcBorders>
            <w:shd w:val="clear" w:color="auto" w:fill="FFFFFF"/>
          </w:tcPr>
          <w:p w14:paraId="4B1B7F10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1.3-3</w:t>
            </w:r>
          </w:p>
        </w:tc>
      </w:tr>
      <w:tr w:rsidR="00D72519" w:rsidRPr="00E46D5D" w14:paraId="45A5C3A5" w14:textId="77777777" w:rsidTr="00D32858">
        <w:tc>
          <w:tcPr>
            <w:tcW w:w="9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56F2C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11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B4F0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1.5</w:t>
            </w:r>
          </w:p>
        </w:tc>
        <w:tc>
          <w:tcPr>
            <w:tcW w:w="6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83FBF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497</w:t>
            </w:r>
          </w:p>
        </w:tc>
        <w:tc>
          <w:tcPr>
            <w:tcW w:w="699" w:type="pct"/>
            <w:tcBorders>
              <w:left w:val="nil"/>
            </w:tcBorders>
            <w:shd w:val="clear" w:color="auto" w:fill="FFFFFF"/>
          </w:tcPr>
          <w:p w14:paraId="01522CBA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1.5-4.5</w:t>
            </w:r>
          </w:p>
        </w:tc>
        <w:tc>
          <w:tcPr>
            <w:tcW w:w="80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80BC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709</w:t>
            </w:r>
          </w:p>
        </w:tc>
        <w:tc>
          <w:tcPr>
            <w:tcW w:w="757" w:type="pct"/>
            <w:tcBorders>
              <w:left w:val="nil"/>
            </w:tcBorders>
            <w:shd w:val="clear" w:color="auto" w:fill="FFFFFF"/>
          </w:tcPr>
          <w:p w14:paraId="047989BD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2-4.5</w:t>
            </w:r>
          </w:p>
        </w:tc>
      </w:tr>
      <w:tr w:rsidR="00D72519" w:rsidRPr="00E46D5D" w14:paraId="0AD6126F" w14:textId="77777777" w:rsidTr="00D32858">
        <w:tc>
          <w:tcPr>
            <w:tcW w:w="9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F5C53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96</w:t>
            </w:r>
          </w:p>
        </w:tc>
        <w:tc>
          <w:tcPr>
            <w:tcW w:w="11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5854A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6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3703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369</w:t>
            </w:r>
          </w:p>
        </w:tc>
        <w:tc>
          <w:tcPr>
            <w:tcW w:w="699" w:type="pct"/>
            <w:tcBorders>
              <w:left w:val="nil"/>
            </w:tcBorders>
            <w:shd w:val="clear" w:color="auto" w:fill="FFFFFF"/>
          </w:tcPr>
          <w:p w14:paraId="58763160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2-6</w:t>
            </w:r>
          </w:p>
        </w:tc>
        <w:tc>
          <w:tcPr>
            <w:tcW w:w="80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10E10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527</w:t>
            </w:r>
          </w:p>
        </w:tc>
        <w:tc>
          <w:tcPr>
            <w:tcW w:w="757" w:type="pct"/>
            <w:tcBorders>
              <w:left w:val="nil"/>
            </w:tcBorders>
            <w:shd w:val="clear" w:color="auto" w:fill="FFFFFF"/>
          </w:tcPr>
          <w:p w14:paraId="4595471E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2.6-6</w:t>
            </w:r>
          </w:p>
        </w:tc>
      </w:tr>
      <w:tr w:rsidR="00D72519" w:rsidRPr="00E46D5D" w14:paraId="3AE365AC" w14:textId="77777777" w:rsidTr="00D32858">
        <w:tc>
          <w:tcPr>
            <w:tcW w:w="9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DD935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95</w:t>
            </w:r>
          </w:p>
        </w:tc>
        <w:tc>
          <w:tcPr>
            <w:tcW w:w="11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29886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2.5</w:t>
            </w:r>
          </w:p>
        </w:tc>
        <w:tc>
          <w:tcPr>
            <w:tcW w:w="6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23774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292</w:t>
            </w:r>
          </w:p>
        </w:tc>
        <w:tc>
          <w:tcPr>
            <w:tcW w:w="699" w:type="pct"/>
            <w:tcBorders>
              <w:left w:val="nil"/>
            </w:tcBorders>
            <w:shd w:val="clear" w:color="auto" w:fill="FFFFFF"/>
          </w:tcPr>
          <w:p w14:paraId="348630C3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2.5-7.5</w:t>
            </w:r>
          </w:p>
        </w:tc>
        <w:tc>
          <w:tcPr>
            <w:tcW w:w="80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97798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411</w:t>
            </w:r>
          </w:p>
        </w:tc>
        <w:tc>
          <w:tcPr>
            <w:tcW w:w="757" w:type="pct"/>
            <w:tcBorders>
              <w:left w:val="nil"/>
            </w:tcBorders>
            <w:shd w:val="clear" w:color="auto" w:fill="FFFFFF"/>
          </w:tcPr>
          <w:p w14:paraId="553DB206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3.3-7.6</w:t>
            </w:r>
          </w:p>
        </w:tc>
      </w:tr>
      <w:tr w:rsidR="00D72519" w:rsidRPr="00E46D5D" w14:paraId="2A423D47" w14:textId="77777777" w:rsidTr="00D32858">
        <w:tc>
          <w:tcPr>
            <w:tcW w:w="9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05AFD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90</w:t>
            </w:r>
          </w:p>
        </w:tc>
        <w:tc>
          <w:tcPr>
            <w:tcW w:w="11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F7E24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6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709F1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139</w:t>
            </w:r>
          </w:p>
        </w:tc>
        <w:tc>
          <w:tcPr>
            <w:tcW w:w="699" w:type="pct"/>
            <w:tcBorders>
              <w:left w:val="nil"/>
            </w:tcBorders>
            <w:shd w:val="clear" w:color="auto" w:fill="FFFFFF"/>
          </w:tcPr>
          <w:p w14:paraId="6E551460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5-15</w:t>
            </w:r>
          </w:p>
        </w:tc>
        <w:tc>
          <w:tcPr>
            <w:tcW w:w="80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B9F0F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189</w:t>
            </w:r>
          </w:p>
        </w:tc>
        <w:tc>
          <w:tcPr>
            <w:tcW w:w="757" w:type="pct"/>
            <w:tcBorders>
              <w:left w:val="nil"/>
            </w:tcBorders>
            <w:shd w:val="clear" w:color="auto" w:fill="FFFFFF"/>
          </w:tcPr>
          <w:p w14:paraId="6011E9C6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6.5-15</w:t>
            </w:r>
          </w:p>
        </w:tc>
      </w:tr>
      <w:tr w:rsidR="00D72519" w:rsidRPr="00E46D5D" w14:paraId="18305293" w14:textId="77777777" w:rsidTr="00D32858">
        <w:tc>
          <w:tcPr>
            <w:tcW w:w="9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5994B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80</w:t>
            </w:r>
          </w:p>
        </w:tc>
        <w:tc>
          <w:tcPr>
            <w:tcW w:w="11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BD8C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6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25B89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246</w:t>
            </w:r>
          </w:p>
        </w:tc>
        <w:tc>
          <w:tcPr>
            <w:tcW w:w="699" w:type="pct"/>
            <w:tcBorders>
              <w:left w:val="nil"/>
            </w:tcBorders>
            <w:shd w:val="clear" w:color="auto" w:fill="FFFFFF"/>
          </w:tcPr>
          <w:p w14:paraId="57DE48AC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15-25</w:t>
            </w:r>
          </w:p>
        </w:tc>
        <w:tc>
          <w:tcPr>
            <w:tcW w:w="80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6C747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282</w:t>
            </w:r>
          </w:p>
        </w:tc>
        <w:tc>
          <w:tcPr>
            <w:tcW w:w="757" w:type="pct"/>
            <w:tcBorders>
              <w:left w:val="nil"/>
            </w:tcBorders>
            <w:shd w:val="clear" w:color="auto" w:fill="FFFFFF"/>
          </w:tcPr>
          <w:p w14:paraId="0467ABA4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16-25</w:t>
            </w:r>
          </w:p>
        </w:tc>
      </w:tr>
      <w:tr w:rsidR="00D72519" w:rsidRPr="00E46D5D" w14:paraId="4E7B3E8C" w14:textId="77777777" w:rsidTr="00D32858">
        <w:tc>
          <w:tcPr>
            <w:tcW w:w="9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C9A63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70</w:t>
            </w:r>
          </w:p>
        </w:tc>
        <w:tc>
          <w:tcPr>
            <w:tcW w:w="11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784A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6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2B528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323</w:t>
            </w:r>
          </w:p>
        </w:tc>
        <w:tc>
          <w:tcPr>
            <w:tcW w:w="699" w:type="pct"/>
            <w:tcBorders>
              <w:left w:val="nil"/>
            </w:tcBorders>
            <w:shd w:val="clear" w:color="auto" w:fill="FFFFFF"/>
          </w:tcPr>
          <w:p w14:paraId="364C8631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25-35</w:t>
            </w:r>
          </w:p>
        </w:tc>
        <w:tc>
          <w:tcPr>
            <w:tcW w:w="80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4C44B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346</w:t>
            </w:r>
          </w:p>
        </w:tc>
        <w:tc>
          <w:tcPr>
            <w:tcW w:w="757" w:type="pct"/>
            <w:tcBorders>
              <w:left w:val="nil"/>
            </w:tcBorders>
            <w:shd w:val="clear" w:color="auto" w:fill="FFFFFF"/>
          </w:tcPr>
          <w:p w14:paraId="07AB3775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25-35</w:t>
            </w:r>
          </w:p>
        </w:tc>
      </w:tr>
      <w:tr w:rsidR="00D72519" w:rsidRPr="00E46D5D" w14:paraId="1DB25E3B" w14:textId="77777777" w:rsidTr="00D32858">
        <w:tc>
          <w:tcPr>
            <w:tcW w:w="9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5FCB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60</w:t>
            </w:r>
          </w:p>
        </w:tc>
        <w:tc>
          <w:tcPr>
            <w:tcW w:w="11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6CDE7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6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60AFC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369</w:t>
            </w:r>
          </w:p>
        </w:tc>
        <w:tc>
          <w:tcPr>
            <w:tcW w:w="699" w:type="pct"/>
            <w:tcBorders>
              <w:left w:val="nil"/>
            </w:tcBorders>
            <w:shd w:val="clear" w:color="auto" w:fill="FFFFFF"/>
          </w:tcPr>
          <w:p w14:paraId="486026E2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35-45</w:t>
            </w:r>
          </w:p>
        </w:tc>
        <w:tc>
          <w:tcPr>
            <w:tcW w:w="80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094EE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377</w:t>
            </w:r>
          </w:p>
        </w:tc>
        <w:tc>
          <w:tcPr>
            <w:tcW w:w="757" w:type="pct"/>
            <w:tcBorders>
              <w:left w:val="nil"/>
            </w:tcBorders>
            <w:shd w:val="clear" w:color="auto" w:fill="FFFFFF"/>
          </w:tcPr>
          <w:p w14:paraId="161E265C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35-45</w:t>
            </w:r>
          </w:p>
        </w:tc>
      </w:tr>
      <w:tr w:rsidR="00D72519" w:rsidRPr="00E46D5D" w14:paraId="3D79926F" w14:textId="77777777" w:rsidTr="00D32858">
        <w:tc>
          <w:tcPr>
            <w:tcW w:w="93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C9DC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50</w:t>
            </w:r>
          </w:p>
        </w:tc>
        <w:tc>
          <w:tcPr>
            <w:tcW w:w="111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DE140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6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73669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385</w:t>
            </w:r>
          </w:p>
        </w:tc>
        <w:tc>
          <w:tcPr>
            <w:tcW w:w="699" w:type="pct"/>
            <w:tcBorders>
              <w:left w:val="nil"/>
            </w:tcBorders>
            <w:shd w:val="clear" w:color="auto" w:fill="auto"/>
          </w:tcPr>
          <w:p w14:paraId="28DF0BAD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45-55</w:t>
            </w:r>
          </w:p>
        </w:tc>
        <w:tc>
          <w:tcPr>
            <w:tcW w:w="80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FA1CD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381</w:t>
            </w:r>
          </w:p>
        </w:tc>
        <w:tc>
          <w:tcPr>
            <w:tcW w:w="757" w:type="pct"/>
            <w:tcBorders>
              <w:left w:val="nil"/>
            </w:tcBorders>
            <w:shd w:val="clear" w:color="auto" w:fill="auto"/>
          </w:tcPr>
          <w:p w14:paraId="2B7EE08F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45-55</w:t>
            </w:r>
          </w:p>
        </w:tc>
      </w:tr>
      <w:tr w:rsidR="00D72519" w:rsidRPr="00E46D5D" w14:paraId="1E3EC3E5" w14:textId="77777777" w:rsidTr="00D32858">
        <w:tc>
          <w:tcPr>
            <w:tcW w:w="9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86E9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40</w:t>
            </w:r>
          </w:p>
        </w:tc>
        <w:tc>
          <w:tcPr>
            <w:tcW w:w="11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B89A3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6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08C2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369</w:t>
            </w:r>
          </w:p>
        </w:tc>
        <w:tc>
          <w:tcPr>
            <w:tcW w:w="699" w:type="pct"/>
            <w:tcBorders>
              <w:left w:val="nil"/>
            </w:tcBorders>
            <w:shd w:val="clear" w:color="auto" w:fill="FFFFFF"/>
          </w:tcPr>
          <w:p w14:paraId="3058CC73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35-45</w:t>
            </w:r>
          </w:p>
        </w:tc>
        <w:tc>
          <w:tcPr>
            <w:tcW w:w="80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826AD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377</w:t>
            </w:r>
          </w:p>
        </w:tc>
        <w:tc>
          <w:tcPr>
            <w:tcW w:w="757" w:type="pct"/>
            <w:tcBorders>
              <w:left w:val="nil"/>
            </w:tcBorders>
            <w:shd w:val="clear" w:color="auto" w:fill="FFFFFF"/>
          </w:tcPr>
          <w:p w14:paraId="22E09EF4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35-45</w:t>
            </w:r>
          </w:p>
        </w:tc>
      </w:tr>
      <w:tr w:rsidR="00D72519" w:rsidRPr="00E46D5D" w14:paraId="53EA2B4E" w14:textId="77777777" w:rsidTr="00D32858">
        <w:tc>
          <w:tcPr>
            <w:tcW w:w="9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E614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30</w:t>
            </w:r>
          </w:p>
        </w:tc>
        <w:tc>
          <w:tcPr>
            <w:tcW w:w="11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08ED2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6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3C3EF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323</w:t>
            </w:r>
          </w:p>
        </w:tc>
        <w:tc>
          <w:tcPr>
            <w:tcW w:w="699" w:type="pct"/>
            <w:tcBorders>
              <w:left w:val="nil"/>
            </w:tcBorders>
            <w:shd w:val="clear" w:color="auto" w:fill="FFFFFF"/>
          </w:tcPr>
          <w:p w14:paraId="12D0AA21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25-35</w:t>
            </w:r>
          </w:p>
        </w:tc>
        <w:tc>
          <w:tcPr>
            <w:tcW w:w="80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B62AB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346</w:t>
            </w:r>
          </w:p>
        </w:tc>
        <w:tc>
          <w:tcPr>
            <w:tcW w:w="757" w:type="pct"/>
            <w:tcBorders>
              <w:left w:val="nil"/>
            </w:tcBorders>
            <w:shd w:val="clear" w:color="auto" w:fill="FFFFFF"/>
          </w:tcPr>
          <w:p w14:paraId="37A51A2E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25-35</w:t>
            </w:r>
          </w:p>
        </w:tc>
      </w:tr>
      <w:tr w:rsidR="00D72519" w:rsidRPr="00E46D5D" w14:paraId="5CF103C2" w14:textId="77777777" w:rsidTr="00D32858">
        <w:tc>
          <w:tcPr>
            <w:tcW w:w="9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2BF2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20</w:t>
            </w:r>
          </w:p>
        </w:tc>
        <w:tc>
          <w:tcPr>
            <w:tcW w:w="11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ED03B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6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7682A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246</w:t>
            </w:r>
          </w:p>
        </w:tc>
        <w:tc>
          <w:tcPr>
            <w:tcW w:w="699" w:type="pct"/>
            <w:tcBorders>
              <w:left w:val="nil"/>
            </w:tcBorders>
            <w:shd w:val="clear" w:color="auto" w:fill="FFFFFF"/>
          </w:tcPr>
          <w:p w14:paraId="1C33C922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15-25</w:t>
            </w:r>
          </w:p>
        </w:tc>
        <w:tc>
          <w:tcPr>
            <w:tcW w:w="80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E7D5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282</w:t>
            </w:r>
          </w:p>
        </w:tc>
        <w:tc>
          <w:tcPr>
            <w:tcW w:w="757" w:type="pct"/>
            <w:tcBorders>
              <w:left w:val="nil"/>
            </w:tcBorders>
            <w:shd w:val="clear" w:color="auto" w:fill="FFFFFF"/>
          </w:tcPr>
          <w:p w14:paraId="6F459EFB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16-25</w:t>
            </w:r>
          </w:p>
        </w:tc>
      </w:tr>
      <w:tr w:rsidR="00D72519" w:rsidRPr="00E46D5D" w14:paraId="5D8F6D9B" w14:textId="77777777" w:rsidTr="00D32858">
        <w:tc>
          <w:tcPr>
            <w:tcW w:w="9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A1DFE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11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D5E0E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5</w:t>
            </w:r>
          </w:p>
        </w:tc>
        <w:tc>
          <w:tcPr>
            <w:tcW w:w="6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E358C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139</w:t>
            </w:r>
          </w:p>
        </w:tc>
        <w:tc>
          <w:tcPr>
            <w:tcW w:w="699" w:type="pct"/>
            <w:tcBorders>
              <w:left w:val="nil"/>
            </w:tcBorders>
            <w:shd w:val="clear" w:color="auto" w:fill="FFFFFF"/>
          </w:tcPr>
          <w:p w14:paraId="00791C5F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5-15</w:t>
            </w:r>
          </w:p>
        </w:tc>
        <w:tc>
          <w:tcPr>
            <w:tcW w:w="80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21A30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189</w:t>
            </w:r>
          </w:p>
        </w:tc>
        <w:tc>
          <w:tcPr>
            <w:tcW w:w="757" w:type="pct"/>
            <w:tcBorders>
              <w:left w:val="nil"/>
            </w:tcBorders>
            <w:shd w:val="clear" w:color="auto" w:fill="FFFFFF"/>
          </w:tcPr>
          <w:p w14:paraId="1FF38DB0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6.5-15</w:t>
            </w:r>
          </w:p>
        </w:tc>
      </w:tr>
      <w:tr w:rsidR="00D72519" w:rsidRPr="00E46D5D" w14:paraId="55B2B53D" w14:textId="77777777" w:rsidTr="00D32858">
        <w:tc>
          <w:tcPr>
            <w:tcW w:w="9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CB6E3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11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10BA9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2.5</w:t>
            </w:r>
          </w:p>
        </w:tc>
        <w:tc>
          <w:tcPr>
            <w:tcW w:w="6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9537F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292</w:t>
            </w:r>
          </w:p>
        </w:tc>
        <w:tc>
          <w:tcPr>
            <w:tcW w:w="699" w:type="pct"/>
            <w:tcBorders>
              <w:left w:val="nil"/>
            </w:tcBorders>
            <w:shd w:val="clear" w:color="auto" w:fill="FFFFFF"/>
          </w:tcPr>
          <w:p w14:paraId="54A507C7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2.5-7.5</w:t>
            </w:r>
          </w:p>
        </w:tc>
        <w:tc>
          <w:tcPr>
            <w:tcW w:w="80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8328F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411</w:t>
            </w:r>
          </w:p>
        </w:tc>
        <w:tc>
          <w:tcPr>
            <w:tcW w:w="757" w:type="pct"/>
            <w:tcBorders>
              <w:left w:val="nil"/>
            </w:tcBorders>
            <w:shd w:val="clear" w:color="auto" w:fill="FFFFFF"/>
          </w:tcPr>
          <w:p w14:paraId="53288CE9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3.3-7.6</w:t>
            </w:r>
          </w:p>
        </w:tc>
      </w:tr>
      <w:tr w:rsidR="00D72519" w:rsidRPr="00E46D5D" w14:paraId="5660077B" w14:textId="77777777" w:rsidTr="00D32858">
        <w:tc>
          <w:tcPr>
            <w:tcW w:w="9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FC2E5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4ADF2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</w:t>
            </w:r>
          </w:p>
        </w:tc>
        <w:tc>
          <w:tcPr>
            <w:tcW w:w="6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20630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369</w:t>
            </w:r>
          </w:p>
        </w:tc>
        <w:tc>
          <w:tcPr>
            <w:tcW w:w="699" w:type="pct"/>
            <w:tcBorders>
              <w:left w:val="nil"/>
            </w:tcBorders>
            <w:shd w:val="clear" w:color="auto" w:fill="FFFFFF"/>
          </w:tcPr>
          <w:p w14:paraId="0F444139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2-6</w:t>
            </w:r>
          </w:p>
        </w:tc>
        <w:tc>
          <w:tcPr>
            <w:tcW w:w="80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6DCC2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527</w:t>
            </w:r>
          </w:p>
        </w:tc>
        <w:tc>
          <w:tcPr>
            <w:tcW w:w="757" w:type="pct"/>
            <w:tcBorders>
              <w:left w:val="nil"/>
            </w:tcBorders>
            <w:shd w:val="clear" w:color="auto" w:fill="FFFFFF"/>
          </w:tcPr>
          <w:p w14:paraId="78CFC907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2.6-6</w:t>
            </w:r>
          </w:p>
        </w:tc>
      </w:tr>
      <w:tr w:rsidR="00D72519" w:rsidRPr="00E46D5D" w14:paraId="569188EB" w14:textId="77777777" w:rsidTr="00D32858">
        <w:tc>
          <w:tcPr>
            <w:tcW w:w="9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BCFED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1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49390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1.5</w:t>
            </w:r>
          </w:p>
        </w:tc>
        <w:tc>
          <w:tcPr>
            <w:tcW w:w="6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B455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497</w:t>
            </w:r>
          </w:p>
        </w:tc>
        <w:tc>
          <w:tcPr>
            <w:tcW w:w="699" w:type="pct"/>
            <w:tcBorders>
              <w:left w:val="nil"/>
            </w:tcBorders>
            <w:shd w:val="clear" w:color="auto" w:fill="FFFFFF"/>
          </w:tcPr>
          <w:p w14:paraId="45CC037C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1.5-4.5</w:t>
            </w:r>
          </w:p>
        </w:tc>
        <w:tc>
          <w:tcPr>
            <w:tcW w:w="80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E8763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709</w:t>
            </w:r>
          </w:p>
        </w:tc>
        <w:tc>
          <w:tcPr>
            <w:tcW w:w="757" w:type="pct"/>
            <w:tcBorders>
              <w:left w:val="nil"/>
            </w:tcBorders>
            <w:shd w:val="clear" w:color="auto" w:fill="FFFFFF"/>
          </w:tcPr>
          <w:p w14:paraId="488CA48D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2-4.5</w:t>
            </w:r>
          </w:p>
        </w:tc>
      </w:tr>
      <w:tr w:rsidR="00D72519" w:rsidRPr="00E46D5D" w14:paraId="729A166E" w14:textId="77777777" w:rsidTr="00D32858">
        <w:tc>
          <w:tcPr>
            <w:tcW w:w="9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E7517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11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EC566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</w:t>
            </w:r>
          </w:p>
        </w:tc>
        <w:tc>
          <w:tcPr>
            <w:tcW w:w="6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D649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753</w:t>
            </w:r>
          </w:p>
        </w:tc>
        <w:tc>
          <w:tcPr>
            <w:tcW w:w="699" w:type="pct"/>
            <w:tcBorders>
              <w:left w:val="nil"/>
            </w:tcBorders>
            <w:shd w:val="clear" w:color="auto" w:fill="FFFFFF"/>
          </w:tcPr>
          <w:p w14:paraId="28348EA8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1-3</w:t>
            </w:r>
          </w:p>
        </w:tc>
        <w:tc>
          <w:tcPr>
            <w:tcW w:w="80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1783C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1072</w:t>
            </w:r>
          </w:p>
        </w:tc>
        <w:tc>
          <w:tcPr>
            <w:tcW w:w="757" w:type="pct"/>
            <w:tcBorders>
              <w:left w:val="nil"/>
            </w:tcBorders>
            <w:shd w:val="clear" w:color="auto" w:fill="FFFFFF"/>
          </w:tcPr>
          <w:p w14:paraId="677E47EC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1.3-3</w:t>
            </w:r>
          </w:p>
        </w:tc>
      </w:tr>
      <w:tr w:rsidR="00D72519" w:rsidRPr="00E46D5D" w14:paraId="005F56BA" w14:textId="77777777" w:rsidTr="00D32858">
        <w:tc>
          <w:tcPr>
            <w:tcW w:w="933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B67CF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A2EC3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0.5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E262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1522</w:t>
            </w:r>
          </w:p>
        </w:tc>
        <w:tc>
          <w:tcPr>
            <w:tcW w:w="699" w:type="pct"/>
            <w:tcBorders>
              <w:left w:val="nil"/>
              <w:bottom w:val="single" w:sz="4" w:space="0" w:color="auto"/>
            </w:tcBorders>
            <w:shd w:val="clear" w:color="auto" w:fill="FFFFFF"/>
          </w:tcPr>
          <w:p w14:paraId="388980AD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0.5-1.5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A33BC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2198</w:t>
            </w:r>
          </w:p>
        </w:tc>
        <w:tc>
          <w:tcPr>
            <w:tcW w:w="757" w:type="pct"/>
            <w:tcBorders>
              <w:left w:val="nil"/>
              <w:bottom w:val="single" w:sz="4" w:space="0" w:color="auto"/>
            </w:tcBorders>
            <w:shd w:val="clear" w:color="auto" w:fill="FFFFFF"/>
          </w:tcPr>
          <w:p w14:paraId="1E3F6055" w14:textId="77777777" w:rsidR="00D72519" w:rsidRPr="00485790" w:rsidRDefault="00D72519" w:rsidP="00D3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48579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0.7-1.5</w:t>
            </w:r>
          </w:p>
        </w:tc>
      </w:tr>
    </w:tbl>
    <w:p w14:paraId="648ED9BC" w14:textId="19D62172" w:rsidR="00D72519" w:rsidRDefault="00D72519">
      <w:pPr>
        <w:rPr>
          <w:lang w:val="en-US"/>
        </w:rPr>
      </w:pPr>
    </w:p>
    <w:sectPr w:rsidR="00D72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65371"/>
    <w:multiLevelType w:val="multilevel"/>
    <w:tmpl w:val="D2EAD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275FD"/>
    <w:multiLevelType w:val="multilevel"/>
    <w:tmpl w:val="6EC63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645D17"/>
    <w:multiLevelType w:val="multilevel"/>
    <w:tmpl w:val="13425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566607"/>
    <w:multiLevelType w:val="multilevel"/>
    <w:tmpl w:val="EC54E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E84CDB"/>
    <w:multiLevelType w:val="multilevel"/>
    <w:tmpl w:val="76ECC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0D40FD"/>
    <w:multiLevelType w:val="multilevel"/>
    <w:tmpl w:val="DEBC8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C84B2D"/>
    <w:multiLevelType w:val="multilevel"/>
    <w:tmpl w:val="65D2B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D6A7FC0"/>
    <w:multiLevelType w:val="multilevel"/>
    <w:tmpl w:val="6AA2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E0936AB"/>
    <w:multiLevelType w:val="multilevel"/>
    <w:tmpl w:val="ECD44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38706A"/>
    <w:multiLevelType w:val="multilevel"/>
    <w:tmpl w:val="B0C89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8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oNotDisplayPageBoundarie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UwNzA3sTQ2tDAwsjBW0lEKTi0uzszPAykwrwUAtUvceCwAAAA="/>
  </w:docVars>
  <w:rsids>
    <w:rsidRoot w:val="00D72519"/>
    <w:rsid w:val="000975BA"/>
    <w:rsid w:val="000E2322"/>
    <w:rsid w:val="000F2454"/>
    <w:rsid w:val="00137B0E"/>
    <w:rsid w:val="00140A25"/>
    <w:rsid w:val="001764FE"/>
    <w:rsid w:val="001A255A"/>
    <w:rsid w:val="00345AC7"/>
    <w:rsid w:val="00423038"/>
    <w:rsid w:val="00455217"/>
    <w:rsid w:val="004576C8"/>
    <w:rsid w:val="004F256D"/>
    <w:rsid w:val="00576596"/>
    <w:rsid w:val="007F667F"/>
    <w:rsid w:val="00836C68"/>
    <w:rsid w:val="00873352"/>
    <w:rsid w:val="00915719"/>
    <w:rsid w:val="009C5C77"/>
    <w:rsid w:val="00A27A9D"/>
    <w:rsid w:val="00AF575F"/>
    <w:rsid w:val="00C43530"/>
    <w:rsid w:val="00C47252"/>
    <w:rsid w:val="00D23D75"/>
    <w:rsid w:val="00D67574"/>
    <w:rsid w:val="00D72519"/>
    <w:rsid w:val="00DE0E9B"/>
    <w:rsid w:val="00E0525E"/>
    <w:rsid w:val="00E46068"/>
    <w:rsid w:val="00F16F51"/>
    <w:rsid w:val="00F50E76"/>
    <w:rsid w:val="00F7450B"/>
    <w:rsid w:val="00FD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894FF"/>
  <w15:chartTrackingRefBased/>
  <w15:docId w15:val="{DABB96AC-B762-48A1-9A45-7A1E70EFD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2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line">
    <w:name w:val="inline"/>
    <w:basedOn w:val="a"/>
    <w:rsid w:val="00345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ext-body-m">
    <w:name w:val="text-body-m"/>
    <w:basedOn w:val="a"/>
    <w:rsid w:val="00345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a4">
    <w:name w:val="Strong"/>
    <w:basedOn w:val="a0"/>
    <w:uiPriority w:val="22"/>
    <w:qFormat/>
    <w:rsid w:val="00345AC7"/>
    <w:rPr>
      <w:b/>
      <w:bCs/>
    </w:rPr>
  </w:style>
  <w:style w:type="paragraph" w:customStyle="1" w:styleId="w-full">
    <w:name w:val="w-full"/>
    <w:basedOn w:val="a"/>
    <w:rsid w:val="00E05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a5">
    <w:name w:val="Emphasis"/>
    <w:basedOn w:val="a0"/>
    <w:uiPriority w:val="20"/>
    <w:qFormat/>
    <w:rsid w:val="00E0525E"/>
    <w:rPr>
      <w:i/>
      <w:iCs/>
    </w:rPr>
  </w:style>
  <w:style w:type="character" w:customStyle="1" w:styleId="sr-only">
    <w:name w:val="sr-only"/>
    <w:basedOn w:val="a0"/>
    <w:rsid w:val="00E0525E"/>
  </w:style>
  <w:style w:type="character" w:customStyle="1" w:styleId="overflow-hidden">
    <w:name w:val="overflow-hidden"/>
    <w:basedOn w:val="a0"/>
    <w:rsid w:val="00E05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05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3922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0702654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0590409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226159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69672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210325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79738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2031753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3967757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divBdr>
                    </w:div>
                    <w:div w:id="5297282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97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771050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87298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403793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359862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283510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  <w:divsChild>
                                                <w:div w:id="1874927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5E7EB"/>
                                                    <w:left w:val="single" w:sz="2" w:space="0" w:color="E5E7EB"/>
                                                    <w:bottom w:val="single" w:sz="2" w:space="0" w:color="E5E7EB"/>
                                                    <w:right w:val="single" w:sz="2" w:space="0" w:color="E5E7EB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285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46010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879185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8051869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3672483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0398122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1623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009388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047644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9762927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621263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divBdr>
                    </w:div>
                    <w:div w:id="3322951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366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87033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09007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855659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1836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682514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  <w:divsChild>
                                                <w:div w:id="575818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5E7EB"/>
                                                    <w:left w:val="single" w:sz="2" w:space="0" w:color="E5E7EB"/>
                                                    <w:bottom w:val="single" w:sz="2" w:space="0" w:color="E5E7EB"/>
                                                    <w:right w:val="single" w:sz="2" w:space="0" w:color="E5E7EB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x</cp:lastModifiedBy>
  <cp:revision>3</cp:revision>
  <dcterms:created xsi:type="dcterms:W3CDTF">2025-03-26T18:51:00Z</dcterms:created>
  <dcterms:modified xsi:type="dcterms:W3CDTF">2025-03-26T18:52:00Z</dcterms:modified>
</cp:coreProperties>
</file>